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58" w:rsidRPr="00062558" w:rsidRDefault="00062558" w:rsidP="00062558">
      <w:pPr>
        <w:rPr>
          <w:sz w:val="32"/>
          <w:szCs w:val="32"/>
        </w:rPr>
      </w:pPr>
      <w:bookmarkStart w:id="0" w:name="_GoBack"/>
      <w:bookmarkEnd w:id="0"/>
      <w:r w:rsidRPr="00062558">
        <w:rPr>
          <w:sz w:val="32"/>
          <w:szCs w:val="32"/>
        </w:rPr>
        <w:t>REPUBLIKA HRVATSKA</w:t>
      </w:r>
    </w:p>
    <w:p w:rsidR="00062558" w:rsidRPr="00062558" w:rsidRDefault="00062558" w:rsidP="00062558">
      <w:pPr>
        <w:rPr>
          <w:sz w:val="32"/>
          <w:szCs w:val="32"/>
        </w:rPr>
      </w:pPr>
      <w:r w:rsidRPr="00062558">
        <w:rPr>
          <w:sz w:val="32"/>
          <w:szCs w:val="32"/>
        </w:rPr>
        <w:t>ŽUPANIJA SISAČKO-MOSLAVAČKA</w:t>
      </w:r>
    </w:p>
    <w:p w:rsidR="00062558" w:rsidRPr="00062558" w:rsidRDefault="00062558" w:rsidP="00062558">
      <w:pPr>
        <w:rPr>
          <w:sz w:val="32"/>
          <w:szCs w:val="32"/>
          <w:lang w:val="de-DE"/>
        </w:rPr>
      </w:pPr>
      <w:r w:rsidRPr="00062558">
        <w:rPr>
          <w:sz w:val="32"/>
          <w:szCs w:val="32"/>
          <w:lang w:val="de-DE"/>
        </w:rPr>
        <w:t>GRAD KUTINA</w:t>
      </w:r>
    </w:p>
    <w:p w:rsidR="00062558" w:rsidRPr="00062558" w:rsidRDefault="00062558" w:rsidP="00062558">
      <w:pPr>
        <w:rPr>
          <w:sz w:val="32"/>
          <w:szCs w:val="32"/>
          <w:lang w:val="de-DE"/>
        </w:rPr>
      </w:pPr>
      <w:r w:rsidRPr="00062558">
        <w:rPr>
          <w:sz w:val="32"/>
          <w:szCs w:val="32"/>
          <w:lang w:val="de-DE"/>
        </w:rPr>
        <w:t>OSNOVNA ŠKOLA ZVONIMIRA FRANKA</w:t>
      </w:r>
    </w:p>
    <w:p w:rsidR="00062558" w:rsidRPr="00062558" w:rsidRDefault="00062558" w:rsidP="00062558">
      <w:pPr>
        <w:pStyle w:val="Naslov8"/>
        <w:rPr>
          <w:rFonts w:ascii="Times New Roman" w:hAnsi="Times New Roman"/>
          <w:sz w:val="32"/>
          <w:szCs w:val="32"/>
        </w:rPr>
      </w:pPr>
      <w:r w:rsidRPr="00062558">
        <w:rPr>
          <w:rFonts w:ascii="Times New Roman" w:hAnsi="Times New Roman"/>
          <w:sz w:val="32"/>
          <w:szCs w:val="32"/>
        </w:rPr>
        <w:t>KUTINA, S. S. KRANJČEVIĆA 2</w:t>
      </w:r>
    </w:p>
    <w:p w:rsidR="00062558" w:rsidRPr="00062558" w:rsidRDefault="00062558" w:rsidP="00062558">
      <w:pPr>
        <w:pStyle w:val="Tijeloteksta"/>
        <w:ind w:left="720"/>
        <w:jc w:val="left"/>
        <w:rPr>
          <w:sz w:val="32"/>
          <w:szCs w:val="32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9731BF" w:rsidRDefault="009731BF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9731BF" w:rsidRDefault="009731BF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IZMJENE I DOPUNE </w:t>
      </w:r>
      <w:r w:rsidRPr="00D43D33">
        <w:rPr>
          <w:b/>
          <w:sz w:val="32"/>
          <w:szCs w:val="32"/>
        </w:rPr>
        <w:t xml:space="preserve">STATUTA </w:t>
      </w:r>
    </w:p>
    <w:p w:rsidR="00062558" w:rsidRDefault="00062558" w:rsidP="00062558">
      <w:pPr>
        <w:jc w:val="center"/>
        <w:rPr>
          <w:b/>
          <w:sz w:val="32"/>
          <w:szCs w:val="32"/>
        </w:rPr>
      </w:pPr>
    </w:p>
    <w:p w:rsidR="00062558" w:rsidRPr="00D43D33" w:rsidRDefault="00062558" w:rsidP="00062558">
      <w:pPr>
        <w:jc w:val="center"/>
        <w:rPr>
          <w:b/>
          <w:sz w:val="32"/>
          <w:szCs w:val="32"/>
        </w:rPr>
      </w:pPr>
      <w:r w:rsidRPr="00D43D33">
        <w:rPr>
          <w:b/>
          <w:sz w:val="32"/>
          <w:szCs w:val="32"/>
        </w:rPr>
        <w:t>OSNOVNE ŠKOLE ZVONIMIRA FRANKA, KUTINA</w:t>
      </w: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ind w:left="720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jc w:val="left"/>
        <w:rPr>
          <w:rFonts w:ascii="Arial Black" w:hAnsi="Arial Black"/>
        </w:rPr>
      </w:pPr>
    </w:p>
    <w:p w:rsidR="00062558" w:rsidRDefault="00062558" w:rsidP="00062558">
      <w:pPr>
        <w:pStyle w:val="Tijeloteksta"/>
        <w:jc w:val="left"/>
        <w:rPr>
          <w:rFonts w:ascii="Arial Black" w:hAnsi="Arial Black"/>
        </w:rPr>
      </w:pPr>
    </w:p>
    <w:p w:rsidR="00062558" w:rsidRDefault="00062558" w:rsidP="00062558">
      <w:pPr>
        <w:spacing w:line="360" w:lineRule="auto"/>
        <w:jc w:val="center"/>
        <w:rPr>
          <w:rFonts w:ascii="Arial Black" w:hAnsi="Arial Black"/>
        </w:rPr>
      </w:pPr>
    </w:p>
    <w:p w:rsidR="00062558" w:rsidRDefault="00062558" w:rsidP="00062558">
      <w:pPr>
        <w:spacing w:line="360" w:lineRule="auto"/>
        <w:jc w:val="center"/>
        <w:rPr>
          <w:rFonts w:ascii="Arial Black" w:hAnsi="Arial Black"/>
        </w:rPr>
      </w:pPr>
    </w:p>
    <w:p w:rsidR="00062558" w:rsidRDefault="00062558" w:rsidP="00062558">
      <w:pPr>
        <w:spacing w:line="360" w:lineRule="auto"/>
        <w:jc w:val="center"/>
        <w:rPr>
          <w:rFonts w:ascii="Arial Black" w:hAnsi="Arial Black"/>
        </w:rPr>
      </w:pPr>
    </w:p>
    <w:p w:rsidR="00062558" w:rsidRDefault="00062558" w:rsidP="00062558">
      <w:pPr>
        <w:spacing w:line="360" w:lineRule="auto"/>
        <w:jc w:val="center"/>
        <w:rPr>
          <w:rFonts w:ascii="Arial Black" w:hAnsi="Arial Black"/>
        </w:rPr>
      </w:pPr>
    </w:p>
    <w:p w:rsidR="00062558" w:rsidRDefault="00062558" w:rsidP="00062558">
      <w:pPr>
        <w:spacing w:line="360" w:lineRule="auto"/>
        <w:jc w:val="center"/>
        <w:rPr>
          <w:rFonts w:ascii="Arial Black" w:hAnsi="Arial Black"/>
        </w:rPr>
      </w:pPr>
    </w:p>
    <w:p w:rsidR="00062558" w:rsidRDefault="00062558" w:rsidP="00062558">
      <w:pPr>
        <w:spacing w:line="360" w:lineRule="auto"/>
        <w:jc w:val="center"/>
        <w:rPr>
          <w:rFonts w:ascii="Arial Black" w:hAnsi="Arial Black"/>
        </w:rPr>
      </w:pPr>
    </w:p>
    <w:p w:rsidR="00BE5B72" w:rsidRPr="00A62EFA" w:rsidRDefault="00A40065" w:rsidP="00256CC3">
      <w:pPr>
        <w:tabs>
          <w:tab w:val="left" w:pos="3544"/>
        </w:tabs>
        <w:jc w:val="both"/>
      </w:pPr>
      <w:r w:rsidRPr="00A62EFA">
        <w:lastRenderedPageBreak/>
        <w:t xml:space="preserve">Na temelju članka </w:t>
      </w:r>
      <w:r w:rsidR="00B26D26" w:rsidRPr="00A62EFA">
        <w:t xml:space="preserve">54. stavka 1. Zakona o ustanovama (NN 76./93., 29.797., 47./99 i 35./08.), članka </w:t>
      </w:r>
      <w:r w:rsidRPr="00A62EFA">
        <w:t>98. stavka 3.  Zakona o odgoju i obrazovanju u osnovnoj i srednjoj školi</w:t>
      </w:r>
      <w:r w:rsidR="00256CC3">
        <w:t xml:space="preserve"> (NN, broj </w:t>
      </w:r>
      <w:r w:rsidRPr="00A62EFA">
        <w:t xml:space="preserve">87./08., 86./09., 92./10, 105./10., </w:t>
      </w:r>
      <w:r w:rsidR="00B26D26" w:rsidRPr="00A62EFA">
        <w:t xml:space="preserve">90./11., 5./12.,16./12., 86./12., </w:t>
      </w:r>
      <w:r w:rsidR="00F12FB9">
        <w:t xml:space="preserve">126/12., </w:t>
      </w:r>
      <w:r w:rsidR="00B26D26" w:rsidRPr="00A62EFA">
        <w:t>94./13. i 152./14.</w:t>
      </w:r>
      <w:r w:rsidRPr="00A62EFA">
        <w:t xml:space="preserve">) </w:t>
      </w:r>
      <w:r w:rsidR="00B26D26" w:rsidRPr="00A62EFA">
        <w:t xml:space="preserve">te </w:t>
      </w:r>
      <w:r w:rsidRPr="00A62EFA">
        <w:t xml:space="preserve"> članka</w:t>
      </w:r>
      <w:r w:rsidR="00256CC3">
        <w:t xml:space="preserve"> 41</w:t>
      </w:r>
      <w:r w:rsidR="00BE5B72" w:rsidRPr="00A62EFA">
        <w:t>. Statuta</w:t>
      </w:r>
      <w:r w:rsidR="00A62EFA" w:rsidRPr="00A62EFA">
        <w:t xml:space="preserve"> Osnovne škole Zvonimira Franka</w:t>
      </w:r>
      <w:r w:rsidR="00BE5B72" w:rsidRPr="00A62EFA">
        <w:t>, Kutina</w:t>
      </w:r>
      <w:r w:rsidR="00A62EFA">
        <w:t>,</w:t>
      </w:r>
      <w:r w:rsidR="00BE5B72" w:rsidRPr="00A62EFA">
        <w:t xml:space="preserve">  Školski odbor</w:t>
      </w:r>
      <w:r w:rsidR="00A62EFA">
        <w:t xml:space="preserve"> Osnovne škole Zvonimira Franka</w:t>
      </w:r>
      <w:r w:rsidR="00BE5B72" w:rsidRPr="00A62EFA">
        <w:t>, Kutina uz prethodnu suglasnost</w:t>
      </w:r>
      <w:r w:rsidR="00A761D3">
        <w:t xml:space="preserve"> Grada Kutine, KLASA: 021-01/15-01/5, URBROJ: 2176/03-02/01-15-25-12b od 17. prosinca </w:t>
      </w:r>
      <w:r w:rsidR="00BE5B72" w:rsidRPr="00A62EFA">
        <w:t>2015. godine, na sj</w:t>
      </w:r>
      <w:r w:rsidR="00A761D3">
        <w:t>ednici održanoj 8. siječnja</w:t>
      </w:r>
      <w:r w:rsidR="00256CC3">
        <w:t xml:space="preserve"> </w:t>
      </w:r>
      <w:r w:rsidR="00A761D3">
        <w:t>2016</w:t>
      </w:r>
      <w:r w:rsidR="00BE5B72" w:rsidRPr="00A62EFA">
        <w:t>. godine</w:t>
      </w:r>
      <w:r w:rsidR="00256CC3">
        <w:t>,</w:t>
      </w:r>
      <w:r w:rsidR="00BE5B72" w:rsidRPr="00A62EFA">
        <w:t xml:space="preserve">  donosi</w:t>
      </w:r>
    </w:p>
    <w:p w:rsidR="005A453F" w:rsidRPr="005A453F" w:rsidRDefault="005A453F" w:rsidP="00A761D3">
      <w:pPr>
        <w:rPr>
          <w:b/>
          <w:sz w:val="32"/>
          <w:szCs w:val="32"/>
        </w:rPr>
      </w:pPr>
    </w:p>
    <w:p w:rsidR="00D43D33" w:rsidRDefault="00A761D3" w:rsidP="00D43D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IZMJENE I DOPUNE</w:t>
      </w:r>
      <w:r w:rsidR="00D43D33">
        <w:rPr>
          <w:b/>
          <w:sz w:val="32"/>
          <w:szCs w:val="32"/>
        </w:rPr>
        <w:t xml:space="preserve"> </w:t>
      </w:r>
      <w:r w:rsidR="00A40065" w:rsidRPr="00D43D33">
        <w:rPr>
          <w:b/>
          <w:sz w:val="32"/>
          <w:szCs w:val="32"/>
        </w:rPr>
        <w:t xml:space="preserve">STATUTA </w:t>
      </w:r>
    </w:p>
    <w:p w:rsidR="00AF5C6A" w:rsidRPr="00D43D33" w:rsidRDefault="00A40065" w:rsidP="00A40065">
      <w:pPr>
        <w:jc w:val="center"/>
        <w:rPr>
          <w:b/>
          <w:sz w:val="32"/>
          <w:szCs w:val="32"/>
        </w:rPr>
      </w:pPr>
      <w:r w:rsidRPr="00D43D33">
        <w:rPr>
          <w:b/>
          <w:sz w:val="32"/>
          <w:szCs w:val="32"/>
        </w:rPr>
        <w:t xml:space="preserve">OSNOVNE ŠKOLE </w:t>
      </w:r>
      <w:r w:rsidR="00A62EFA" w:rsidRPr="00D43D33">
        <w:rPr>
          <w:b/>
          <w:sz w:val="32"/>
          <w:szCs w:val="32"/>
        </w:rPr>
        <w:t>ZVONIMIRA FRANKA</w:t>
      </w:r>
      <w:r w:rsidR="00BE5B72" w:rsidRPr="00D43D33">
        <w:rPr>
          <w:b/>
          <w:sz w:val="32"/>
          <w:szCs w:val="32"/>
        </w:rPr>
        <w:t>, KUTINA</w:t>
      </w:r>
    </w:p>
    <w:p w:rsidR="00564C36" w:rsidRPr="00D43D33" w:rsidRDefault="00564C36" w:rsidP="00564C36">
      <w:pPr>
        <w:jc w:val="center"/>
        <w:rPr>
          <w:b/>
          <w:sz w:val="32"/>
          <w:szCs w:val="32"/>
        </w:rPr>
      </w:pPr>
    </w:p>
    <w:p w:rsidR="00564C36" w:rsidRPr="00A62EFA" w:rsidRDefault="00564C36" w:rsidP="00564C36">
      <w:pPr>
        <w:jc w:val="center"/>
      </w:pPr>
      <w:r w:rsidRPr="00A62EFA">
        <w:t>Članak 1.</w:t>
      </w:r>
    </w:p>
    <w:p w:rsidR="00564C36" w:rsidRPr="00A62EFA" w:rsidRDefault="00564C36" w:rsidP="00142508"/>
    <w:p w:rsidR="0063374A" w:rsidRDefault="00A62EFA" w:rsidP="0063374A">
      <w:pPr>
        <w:jc w:val="both"/>
        <w:rPr>
          <w:rFonts w:eastAsiaTheme="minorHAnsi"/>
        </w:rPr>
      </w:pPr>
      <w:r>
        <w:rPr>
          <w:rFonts w:eastAsiaTheme="minorHAnsi"/>
        </w:rPr>
        <w:t xml:space="preserve">U Statutu OŠ Zvonimira Franka, Kutina (KLASA: </w:t>
      </w:r>
      <w:r w:rsidR="00592535">
        <w:rPr>
          <w:rFonts w:eastAsiaTheme="minorHAnsi"/>
        </w:rPr>
        <w:t xml:space="preserve">003-02/15-01/01, </w:t>
      </w:r>
      <w:r>
        <w:rPr>
          <w:rFonts w:eastAsiaTheme="minorHAnsi"/>
        </w:rPr>
        <w:t xml:space="preserve">URBROJ: </w:t>
      </w:r>
      <w:r w:rsidR="00592535">
        <w:rPr>
          <w:rFonts w:eastAsiaTheme="minorHAnsi"/>
        </w:rPr>
        <w:t xml:space="preserve">2176-31-05-15-01) </w:t>
      </w:r>
      <w:r>
        <w:rPr>
          <w:rFonts w:eastAsiaTheme="minorHAnsi"/>
        </w:rPr>
        <w:t>koji je stupio na snagu dana 28. travnja 2015. godine</w:t>
      </w:r>
      <w:r w:rsidR="005A453F">
        <w:rPr>
          <w:rFonts w:eastAsiaTheme="minorHAnsi"/>
        </w:rPr>
        <w:t>,</w:t>
      </w:r>
      <w:r w:rsidR="00592535">
        <w:rPr>
          <w:rFonts w:eastAsiaTheme="minorHAnsi"/>
        </w:rPr>
        <w:t xml:space="preserve"> č</w:t>
      </w:r>
      <w:r w:rsidR="00BE5B72" w:rsidRPr="00A62EFA">
        <w:rPr>
          <w:rFonts w:eastAsiaTheme="minorHAnsi"/>
        </w:rPr>
        <w:t>lanak 13</w:t>
      </w:r>
      <w:r w:rsidR="0063374A" w:rsidRPr="00A62EFA">
        <w:rPr>
          <w:rFonts w:eastAsiaTheme="minorHAnsi"/>
        </w:rPr>
        <w:t>1. mijenja se i glasi:</w:t>
      </w:r>
    </w:p>
    <w:p w:rsidR="00592535" w:rsidRPr="00A62EFA" w:rsidRDefault="00592535" w:rsidP="0063374A">
      <w:pPr>
        <w:jc w:val="both"/>
        <w:rPr>
          <w:rFonts w:eastAsiaTheme="minorHAnsi"/>
        </w:rPr>
      </w:pPr>
    </w:p>
    <w:p w:rsidR="0063374A" w:rsidRPr="00A62EFA" w:rsidRDefault="0063374A" w:rsidP="0063374A">
      <w:pPr>
        <w:tabs>
          <w:tab w:val="left" w:pos="2552"/>
        </w:tabs>
        <w:jc w:val="both"/>
        <w:rPr>
          <w:rFonts w:eastAsiaTheme="minorHAnsi"/>
          <w:iCs/>
          <w:lang w:val="hr-BA" w:eastAsia="en-US"/>
        </w:rPr>
      </w:pPr>
      <w:r w:rsidRPr="00A62EFA">
        <w:rPr>
          <w:rFonts w:eastAsiaTheme="minorHAnsi"/>
          <w:iCs/>
          <w:lang w:val="hr-BA" w:eastAsia="en-US"/>
        </w:rPr>
        <w:t xml:space="preserve">„Izostanak učenika s nastave obvezno je opravdati dostavljanjem razredniku liječničke ispričnice ili ispričnice nadležne institucije koju je potpisao i roditelj odnosno skrbnik najkasnije u roku od 3 </w:t>
      </w:r>
      <w:r w:rsidR="00144263" w:rsidRPr="00A62EFA">
        <w:rPr>
          <w:rFonts w:eastAsiaTheme="minorHAnsi"/>
          <w:iCs/>
          <w:lang w:val="hr-BA" w:eastAsia="en-US"/>
        </w:rPr>
        <w:t xml:space="preserve">radna </w:t>
      </w:r>
      <w:r w:rsidRPr="00A62EFA">
        <w:rPr>
          <w:rFonts w:eastAsiaTheme="minorHAnsi"/>
          <w:iCs/>
          <w:lang w:val="hr-BA" w:eastAsia="en-US"/>
        </w:rPr>
        <w:t xml:space="preserve">dana od povratka učenika na nastavu. </w:t>
      </w:r>
    </w:p>
    <w:p w:rsidR="0063374A" w:rsidRPr="00A62EFA" w:rsidRDefault="0063374A" w:rsidP="0063374A">
      <w:pPr>
        <w:tabs>
          <w:tab w:val="left" w:pos="2552"/>
        </w:tabs>
        <w:jc w:val="both"/>
        <w:rPr>
          <w:rFonts w:eastAsiaTheme="minorHAnsi"/>
          <w:iCs/>
          <w:lang w:val="hr-BA" w:eastAsia="en-US"/>
        </w:rPr>
      </w:pPr>
    </w:p>
    <w:p w:rsidR="0063374A" w:rsidRPr="00A62EFA" w:rsidRDefault="0063374A" w:rsidP="0063374A">
      <w:pPr>
        <w:tabs>
          <w:tab w:val="left" w:pos="2552"/>
        </w:tabs>
        <w:jc w:val="both"/>
        <w:rPr>
          <w:rFonts w:eastAsiaTheme="minorHAnsi"/>
          <w:iCs/>
          <w:lang w:val="hr-BA" w:eastAsia="en-US"/>
        </w:rPr>
      </w:pPr>
      <w:r w:rsidRPr="00A62EFA">
        <w:rPr>
          <w:rFonts w:eastAsiaTheme="minorHAnsi"/>
          <w:iCs/>
          <w:lang w:val="hr-BA" w:eastAsia="en-US"/>
        </w:rPr>
        <w:t>Neopravdanim izostankom ne smatra se izostanak s nastave za koji je roditelj odnosno skrbnik unaprijed tražio i dobio odobrenje i to:</w:t>
      </w:r>
    </w:p>
    <w:p w:rsidR="0063374A" w:rsidRPr="00A62EFA" w:rsidRDefault="0063374A" w:rsidP="0063374A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iCs/>
          <w:lang w:val="hr-BA" w:eastAsia="en-US"/>
        </w:rPr>
      </w:pPr>
      <w:r w:rsidRPr="00A62EFA">
        <w:rPr>
          <w:rFonts w:eastAsiaTheme="minorHAnsi"/>
          <w:iCs/>
          <w:lang w:val="hr-BA" w:eastAsia="en-US"/>
        </w:rPr>
        <w:t>u hitnim slučajevima usmeno od učitelja za izostanak s njegova sata, najkasnije neposredno prije početka sata</w:t>
      </w:r>
    </w:p>
    <w:p w:rsidR="0063374A" w:rsidRPr="00A62EFA" w:rsidRDefault="0063374A" w:rsidP="0063374A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iCs/>
          <w:lang w:val="hr-BA" w:eastAsia="en-US"/>
        </w:rPr>
      </w:pPr>
      <w:r w:rsidRPr="00A62EFA">
        <w:rPr>
          <w:rFonts w:eastAsiaTheme="minorHAnsi"/>
          <w:iCs/>
          <w:lang w:val="hr-BA" w:eastAsia="en-US"/>
        </w:rPr>
        <w:t>razrednika za izostanak do 3 radna dana uz pisani zahtjev razredniku za izostanak, najkasnije 3 dana prije nastanka  izostanka</w:t>
      </w:r>
      <w:r w:rsidRPr="00A62EFA">
        <w:rPr>
          <w:rFonts w:eastAsiaTheme="minorHAnsi"/>
          <w:iCs/>
          <w:u w:val="single"/>
          <w:lang w:val="hr-BA" w:eastAsia="en-US"/>
        </w:rPr>
        <w:t xml:space="preserve"> </w:t>
      </w:r>
    </w:p>
    <w:p w:rsidR="0063374A" w:rsidRPr="00A62EFA" w:rsidRDefault="0063374A" w:rsidP="0063374A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iCs/>
          <w:lang w:val="hr-BA" w:eastAsia="en-US"/>
        </w:rPr>
      </w:pPr>
      <w:r w:rsidRPr="00A62EFA">
        <w:rPr>
          <w:rFonts w:eastAsiaTheme="minorHAnsi"/>
          <w:iCs/>
          <w:lang w:val="hr-BA" w:eastAsia="en-US"/>
        </w:rPr>
        <w:t>ravnatelja za izostanak do 7 radnih dana uz pisani zahtjev ravnatelju za izostanak, najkasnije  5 dana prije izostanka</w:t>
      </w:r>
      <w:r w:rsidRPr="00A62EFA">
        <w:rPr>
          <w:rFonts w:eastAsiaTheme="minorHAnsi"/>
          <w:iCs/>
          <w:u w:val="single"/>
          <w:lang w:val="hr-BA" w:eastAsia="en-US"/>
        </w:rPr>
        <w:t xml:space="preserve"> </w:t>
      </w:r>
    </w:p>
    <w:p w:rsidR="0063374A" w:rsidRPr="00A62EFA" w:rsidRDefault="0063374A" w:rsidP="0063374A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iCs/>
          <w:lang w:val="hr-BA" w:eastAsia="en-US"/>
        </w:rPr>
      </w:pPr>
      <w:r w:rsidRPr="00A62EFA">
        <w:rPr>
          <w:rFonts w:eastAsiaTheme="minorHAnsi"/>
          <w:iCs/>
          <w:lang w:val="hr-BA" w:eastAsia="en-US"/>
        </w:rPr>
        <w:t>Učiteljskog vijeća za izostanak do 15 radnih dana uz pisani zahtjev učiteljskom vijeću  najkasnije 8 dana prije izostanka.</w:t>
      </w:r>
    </w:p>
    <w:p w:rsidR="0063374A" w:rsidRPr="00A62EFA" w:rsidRDefault="0063374A" w:rsidP="0063374A">
      <w:pPr>
        <w:spacing w:after="200" w:line="276" w:lineRule="auto"/>
        <w:jc w:val="both"/>
        <w:rPr>
          <w:rFonts w:eastAsiaTheme="minorHAnsi"/>
          <w:iCs/>
          <w:lang w:val="hr-BA" w:eastAsia="en-US"/>
        </w:rPr>
      </w:pPr>
      <w:r w:rsidRPr="00A62EFA">
        <w:rPr>
          <w:rFonts w:eastAsiaTheme="minorHAnsi"/>
          <w:iCs/>
          <w:lang w:val="hr-BA" w:eastAsia="en-US"/>
        </w:rPr>
        <w:t>Tijekom nastavne godine roditelj odnosno skrbnik može osobno ili pisanim putem opravdati izostanak svog djeteta za koji nije dostavljena  ispričnica iz  stavka  1. ovog članka  u trajanju od najviše 3 radna dana, koji ne mogu biti uzastopni.</w:t>
      </w:r>
    </w:p>
    <w:p w:rsidR="00D35503" w:rsidRDefault="0063374A" w:rsidP="0063374A">
      <w:pPr>
        <w:spacing w:after="200" w:line="276" w:lineRule="auto"/>
        <w:jc w:val="both"/>
        <w:rPr>
          <w:rFonts w:eastAsiaTheme="minorHAnsi"/>
          <w:iCs/>
          <w:lang w:val="hr-BA" w:eastAsia="en-US"/>
        </w:rPr>
      </w:pPr>
      <w:r w:rsidRPr="00A62EFA">
        <w:rPr>
          <w:rFonts w:eastAsiaTheme="minorHAnsi"/>
          <w:iCs/>
          <w:lang w:val="hr-BA" w:eastAsia="en-US"/>
        </w:rPr>
        <w:t>Izostanak s nastave iz stavka 3. ovog članka roditelj odnosno skrbnik dužan je opravdati najkasnije u roku od 3 dana nakon povratka učenika na nastavu.</w:t>
      </w:r>
      <w:r w:rsidR="00C03126" w:rsidRPr="00A62EFA">
        <w:rPr>
          <w:rFonts w:eastAsiaTheme="minorHAnsi"/>
          <w:iCs/>
          <w:lang w:val="hr-BA" w:eastAsia="en-US"/>
        </w:rPr>
        <w:t>“</w:t>
      </w:r>
    </w:p>
    <w:p w:rsidR="00592535" w:rsidRPr="00A62EFA" w:rsidRDefault="00592535" w:rsidP="0063374A">
      <w:pPr>
        <w:spacing w:after="200" w:line="276" w:lineRule="auto"/>
        <w:jc w:val="both"/>
        <w:rPr>
          <w:rFonts w:eastAsiaTheme="minorHAnsi"/>
          <w:iCs/>
          <w:lang w:val="hr-BA" w:eastAsia="en-US"/>
        </w:rPr>
      </w:pPr>
    </w:p>
    <w:p w:rsidR="00AF5C6A" w:rsidRDefault="00592535" w:rsidP="00C03126">
      <w:pPr>
        <w:pStyle w:val="Bezproreda"/>
        <w:jc w:val="center"/>
        <w:rPr>
          <w:rFonts w:eastAsiaTheme="minorHAnsi"/>
          <w:lang w:val="hr-BA" w:eastAsia="en-US"/>
        </w:rPr>
      </w:pPr>
      <w:r>
        <w:rPr>
          <w:rFonts w:eastAsiaTheme="minorHAnsi"/>
          <w:lang w:val="hr-BA" w:eastAsia="en-US"/>
        </w:rPr>
        <w:t>Članak 2</w:t>
      </w:r>
      <w:r w:rsidR="00AF5C6A" w:rsidRPr="00A62EFA">
        <w:rPr>
          <w:rFonts w:eastAsiaTheme="minorHAnsi"/>
          <w:lang w:val="hr-BA" w:eastAsia="en-US"/>
        </w:rPr>
        <w:t>.</w:t>
      </w:r>
    </w:p>
    <w:p w:rsidR="00025985" w:rsidRPr="00A62EFA" w:rsidRDefault="00025985" w:rsidP="00C03126">
      <w:pPr>
        <w:pStyle w:val="Bezproreda"/>
        <w:jc w:val="center"/>
        <w:rPr>
          <w:rFonts w:eastAsiaTheme="minorHAnsi"/>
          <w:lang w:val="hr-BA" w:eastAsia="en-US"/>
        </w:rPr>
      </w:pPr>
    </w:p>
    <w:p w:rsidR="009538C9" w:rsidRPr="00A62EFA" w:rsidRDefault="009538C9" w:rsidP="00C03126">
      <w:pPr>
        <w:pStyle w:val="Bezproreda"/>
        <w:jc w:val="both"/>
        <w:rPr>
          <w:rFonts w:eastAsiaTheme="minorHAnsi"/>
          <w:lang w:val="hr-BA" w:eastAsia="en-US"/>
        </w:rPr>
      </w:pPr>
      <w:r w:rsidRPr="00A62EFA">
        <w:rPr>
          <w:rFonts w:eastAsiaTheme="minorHAnsi"/>
          <w:lang w:val="hr-BA" w:eastAsia="en-US"/>
        </w:rPr>
        <w:t>Članak 13</w:t>
      </w:r>
      <w:r w:rsidR="00025985">
        <w:rPr>
          <w:rFonts w:eastAsiaTheme="minorHAnsi"/>
          <w:lang w:val="hr-BA" w:eastAsia="en-US"/>
        </w:rPr>
        <w:t>3. briše se.</w:t>
      </w:r>
    </w:p>
    <w:p w:rsidR="00A149DE" w:rsidRDefault="00A149DE" w:rsidP="007917A6">
      <w:pPr>
        <w:rPr>
          <w:rFonts w:eastAsia="Comic Sans MS"/>
          <w:color w:val="000000"/>
        </w:rPr>
      </w:pPr>
    </w:p>
    <w:p w:rsidR="00A149DE" w:rsidRPr="00A62EFA" w:rsidRDefault="00A149DE" w:rsidP="005F5648">
      <w:pPr>
        <w:jc w:val="center"/>
        <w:rPr>
          <w:rFonts w:eastAsia="Comic Sans MS"/>
          <w:color w:val="000000"/>
        </w:rPr>
      </w:pPr>
    </w:p>
    <w:p w:rsidR="00276980" w:rsidRDefault="007917A6" w:rsidP="005F5648">
      <w:pPr>
        <w:jc w:val="center"/>
        <w:rPr>
          <w:rFonts w:eastAsia="Comic Sans MS"/>
          <w:color w:val="000000"/>
        </w:rPr>
      </w:pPr>
      <w:r>
        <w:rPr>
          <w:rFonts w:eastAsia="Comic Sans MS"/>
          <w:color w:val="000000"/>
        </w:rPr>
        <w:t>Članak 3</w:t>
      </w:r>
      <w:r w:rsidR="00A149DE">
        <w:rPr>
          <w:rFonts w:eastAsia="Comic Sans MS"/>
          <w:color w:val="000000"/>
        </w:rPr>
        <w:t>.</w:t>
      </w:r>
    </w:p>
    <w:p w:rsidR="00A149DE" w:rsidRPr="00A62EFA" w:rsidRDefault="00A149DE" w:rsidP="005F5648">
      <w:pPr>
        <w:jc w:val="center"/>
        <w:rPr>
          <w:rFonts w:eastAsia="Comic Sans MS"/>
          <w:color w:val="000000"/>
        </w:rPr>
      </w:pPr>
    </w:p>
    <w:p w:rsidR="00276980" w:rsidRDefault="004C2A0D" w:rsidP="005D27A2">
      <w:pPr>
        <w:rPr>
          <w:rFonts w:eastAsia="Comic Sans MS"/>
          <w:color w:val="000000"/>
        </w:rPr>
      </w:pPr>
      <w:r>
        <w:rPr>
          <w:rFonts w:eastAsia="Comic Sans MS"/>
          <w:color w:val="000000"/>
        </w:rPr>
        <w:t>U članku 138</w:t>
      </w:r>
      <w:r w:rsidR="00352CD1">
        <w:rPr>
          <w:rFonts w:eastAsia="Comic Sans MS"/>
          <w:color w:val="000000"/>
        </w:rPr>
        <w:t>. riječi „</w:t>
      </w:r>
      <w:r w:rsidR="00276980" w:rsidRPr="00A62EFA">
        <w:rPr>
          <w:rFonts w:eastAsia="Comic Sans MS"/>
          <w:color w:val="000000"/>
        </w:rPr>
        <w:t>od zavr</w:t>
      </w:r>
      <w:r w:rsidR="00592535">
        <w:rPr>
          <w:rFonts w:eastAsia="Comic Sans MS"/>
          <w:color w:val="000000"/>
        </w:rPr>
        <w:t>šetka nastavne godine“  brišu se.</w:t>
      </w:r>
    </w:p>
    <w:p w:rsidR="00343D96" w:rsidRDefault="00343D96" w:rsidP="005D27A2">
      <w:pPr>
        <w:rPr>
          <w:rFonts w:eastAsia="Comic Sans MS"/>
          <w:color w:val="000000"/>
        </w:rPr>
      </w:pPr>
    </w:p>
    <w:p w:rsidR="00343D96" w:rsidRDefault="00343D96" w:rsidP="005D27A2">
      <w:pPr>
        <w:rPr>
          <w:rFonts w:eastAsia="Comic Sans MS"/>
          <w:color w:val="000000"/>
        </w:rPr>
      </w:pPr>
    </w:p>
    <w:p w:rsidR="007917A6" w:rsidRDefault="007917A6" w:rsidP="005D27A2">
      <w:pPr>
        <w:rPr>
          <w:rFonts w:eastAsia="Comic Sans MS"/>
          <w:color w:val="000000"/>
        </w:rPr>
      </w:pPr>
    </w:p>
    <w:p w:rsidR="007917A6" w:rsidRDefault="007917A6" w:rsidP="005D27A2">
      <w:pPr>
        <w:rPr>
          <w:rFonts w:eastAsia="Comic Sans MS"/>
          <w:color w:val="000000"/>
        </w:rPr>
      </w:pPr>
    </w:p>
    <w:p w:rsidR="00025985" w:rsidRPr="00A62EFA" w:rsidRDefault="00025985" w:rsidP="00276980">
      <w:pPr>
        <w:jc w:val="center"/>
        <w:rPr>
          <w:rFonts w:eastAsia="Comic Sans MS"/>
          <w:color w:val="000000"/>
        </w:rPr>
      </w:pPr>
    </w:p>
    <w:p w:rsidR="00276980" w:rsidRPr="00A62EFA" w:rsidRDefault="007917A6" w:rsidP="00276980">
      <w:pPr>
        <w:jc w:val="center"/>
        <w:rPr>
          <w:rFonts w:eastAsia="Comic Sans MS"/>
          <w:color w:val="000000"/>
        </w:rPr>
      </w:pPr>
      <w:r>
        <w:rPr>
          <w:rFonts w:eastAsia="Comic Sans MS"/>
          <w:color w:val="000000"/>
        </w:rPr>
        <w:t>Članak 4</w:t>
      </w:r>
      <w:r w:rsidR="00276980" w:rsidRPr="00A62EFA">
        <w:rPr>
          <w:rFonts w:eastAsia="Comic Sans MS"/>
          <w:color w:val="000000"/>
        </w:rPr>
        <w:t>.</w:t>
      </w:r>
    </w:p>
    <w:p w:rsidR="00917B36" w:rsidRPr="00A62EFA" w:rsidRDefault="00917B36" w:rsidP="005F5648">
      <w:pPr>
        <w:jc w:val="both"/>
        <w:rPr>
          <w:rFonts w:eastAsia="Comic Sans MS"/>
          <w:color w:val="000000"/>
        </w:rPr>
      </w:pPr>
    </w:p>
    <w:p w:rsidR="00917B36" w:rsidRPr="00A62EFA" w:rsidRDefault="00276980" w:rsidP="005F5648">
      <w:pPr>
        <w:jc w:val="both"/>
        <w:rPr>
          <w:rFonts w:eastAsia="Comic Sans MS"/>
          <w:color w:val="000000"/>
        </w:rPr>
      </w:pPr>
      <w:r w:rsidRPr="00A62EFA">
        <w:rPr>
          <w:rFonts w:eastAsia="Comic Sans MS"/>
          <w:color w:val="000000"/>
        </w:rPr>
        <w:t>Članak 154</w:t>
      </w:r>
      <w:r w:rsidR="00025985">
        <w:rPr>
          <w:rFonts w:eastAsia="Comic Sans MS"/>
          <w:color w:val="000000"/>
        </w:rPr>
        <w:t>. mijenja se i glasi:</w:t>
      </w:r>
    </w:p>
    <w:p w:rsidR="00025985" w:rsidRPr="00A62EFA" w:rsidRDefault="00025985" w:rsidP="00025985">
      <w:pPr>
        <w:pStyle w:val="Bezproreda"/>
        <w:jc w:val="both"/>
        <w:rPr>
          <w:rFonts w:eastAsia="Comic Sans MS"/>
          <w:color w:val="000000"/>
        </w:rPr>
      </w:pPr>
      <w:r w:rsidRPr="00A62EFA">
        <w:rPr>
          <w:color w:val="000000"/>
        </w:rPr>
        <w:t>„</w:t>
      </w:r>
      <w:r w:rsidRPr="00A62EFA">
        <w:rPr>
          <w:rFonts w:eastAsia="Comic Sans MS"/>
          <w:color w:val="000000"/>
        </w:rPr>
        <w:t>Pedagoške mjere izriču se učenicima prema odredbama Zakona o odgoju i obrazovanju u osnovnoj i srednjoj školi te Pravilnika o kriterijima za izricanje pedagoških mjera“.</w:t>
      </w:r>
    </w:p>
    <w:p w:rsidR="00343D96" w:rsidRPr="00A62EFA" w:rsidRDefault="00343D96" w:rsidP="005F5648">
      <w:pPr>
        <w:jc w:val="both"/>
        <w:rPr>
          <w:rFonts w:eastAsia="Comic Sans MS"/>
          <w:color w:val="000000"/>
        </w:rPr>
      </w:pPr>
    </w:p>
    <w:p w:rsidR="00276980" w:rsidRPr="00A62EFA" w:rsidRDefault="00276980" w:rsidP="00276980">
      <w:pPr>
        <w:jc w:val="center"/>
        <w:rPr>
          <w:rFonts w:eastAsia="Comic Sans MS"/>
          <w:color w:val="000000"/>
        </w:rPr>
      </w:pPr>
    </w:p>
    <w:p w:rsidR="00276980" w:rsidRDefault="007917A6" w:rsidP="00276980">
      <w:pPr>
        <w:jc w:val="center"/>
        <w:rPr>
          <w:rFonts w:eastAsia="Comic Sans MS"/>
          <w:color w:val="000000"/>
        </w:rPr>
      </w:pPr>
      <w:r>
        <w:rPr>
          <w:rFonts w:eastAsia="Comic Sans MS"/>
          <w:color w:val="000000"/>
        </w:rPr>
        <w:t>Članak 5.</w:t>
      </w:r>
    </w:p>
    <w:p w:rsidR="00A25E30" w:rsidRDefault="00A25E30" w:rsidP="00276980">
      <w:pPr>
        <w:jc w:val="center"/>
        <w:rPr>
          <w:rFonts w:eastAsia="Comic Sans MS"/>
          <w:color w:val="000000"/>
        </w:rPr>
      </w:pPr>
    </w:p>
    <w:p w:rsidR="00A25E30" w:rsidRDefault="00A25E30" w:rsidP="00A25E30">
      <w:pPr>
        <w:rPr>
          <w:rFonts w:eastAsia="Comic Sans MS"/>
          <w:color w:val="000000"/>
        </w:rPr>
      </w:pPr>
      <w:r>
        <w:rPr>
          <w:rFonts w:eastAsia="Comic Sans MS"/>
          <w:color w:val="000000"/>
        </w:rPr>
        <w:t>Članak 162. mijenja se i glasi:</w:t>
      </w:r>
    </w:p>
    <w:p w:rsidR="00A25E30" w:rsidRPr="00A62EFA" w:rsidRDefault="00A25E30" w:rsidP="00A25E30">
      <w:pPr>
        <w:jc w:val="both"/>
        <w:rPr>
          <w:color w:val="000000"/>
        </w:rPr>
      </w:pPr>
      <w:r>
        <w:rPr>
          <w:rFonts w:eastAsia="Comic Sans MS"/>
          <w:color w:val="000000"/>
        </w:rPr>
        <w:t>„</w:t>
      </w:r>
      <w:r w:rsidRPr="00A62EFA">
        <w:rPr>
          <w:color w:val="000000"/>
        </w:rPr>
        <w:t xml:space="preserve">Ako je učeniku izrečena pedagoška mjera opomene, ukora ili strogog ukora kao mjera upozorenja, roditelj odnosno skrbnik ima pravo prigovora ravnatelju škole u roku od 8 dana od dana primitka pedagoške mjere upozorenja. </w:t>
      </w:r>
    </w:p>
    <w:p w:rsidR="00A25E30" w:rsidRPr="00A62EFA" w:rsidRDefault="00A25E30" w:rsidP="00A25E30">
      <w:pPr>
        <w:jc w:val="both"/>
        <w:rPr>
          <w:color w:val="000000"/>
        </w:rPr>
      </w:pPr>
      <w:r w:rsidRPr="00A62EFA">
        <w:rPr>
          <w:color w:val="000000"/>
        </w:rPr>
        <w:t>Ako je učeniku izrečena pedagoška mjera preseljenja u drugu školu, roditelj odnosno skrbnik ima pravo u roku od 15 dana od primitka rješenja o izrečenoj pedagoškoj mjeri preseljenja u drugu školu, podnijeti žalbu  sukladno odredbama Zakona o odgoju i obrazovanju u osnovnoj i srednjoj školi te odredbama Zakona o općem upravnom postupku.“</w:t>
      </w:r>
    </w:p>
    <w:p w:rsidR="00A25E30" w:rsidRDefault="00A25E30" w:rsidP="00A25E30">
      <w:pPr>
        <w:rPr>
          <w:rFonts w:eastAsia="Comic Sans MS"/>
          <w:color w:val="000000"/>
        </w:rPr>
      </w:pPr>
    </w:p>
    <w:p w:rsidR="00A25E30" w:rsidRDefault="00A25E30" w:rsidP="00A25E30">
      <w:pPr>
        <w:rPr>
          <w:rFonts w:eastAsia="Comic Sans MS"/>
          <w:color w:val="000000"/>
        </w:rPr>
      </w:pPr>
    </w:p>
    <w:p w:rsidR="00A25E30" w:rsidRDefault="007917A6" w:rsidP="00A25E30">
      <w:pPr>
        <w:jc w:val="center"/>
        <w:rPr>
          <w:rFonts w:eastAsia="Comic Sans MS"/>
          <w:color w:val="000000"/>
        </w:rPr>
      </w:pPr>
      <w:r>
        <w:rPr>
          <w:rFonts w:eastAsia="Comic Sans MS"/>
          <w:color w:val="000000"/>
        </w:rPr>
        <w:t>Članak 6</w:t>
      </w:r>
      <w:r w:rsidR="00A25E30">
        <w:rPr>
          <w:rFonts w:eastAsia="Comic Sans MS"/>
          <w:color w:val="000000"/>
        </w:rPr>
        <w:t>.</w:t>
      </w:r>
    </w:p>
    <w:p w:rsidR="00A25E30" w:rsidRPr="00A62EFA" w:rsidRDefault="00A25E30" w:rsidP="00276980">
      <w:pPr>
        <w:jc w:val="center"/>
        <w:rPr>
          <w:rFonts w:eastAsia="Comic Sans MS"/>
          <w:color w:val="000000"/>
        </w:rPr>
      </w:pPr>
    </w:p>
    <w:p w:rsidR="00276980" w:rsidRPr="00A62EFA" w:rsidRDefault="00A25E30" w:rsidP="00276980">
      <w:pPr>
        <w:jc w:val="both"/>
        <w:rPr>
          <w:rFonts w:eastAsia="Comic Sans MS"/>
          <w:color w:val="000000"/>
        </w:rPr>
      </w:pPr>
      <w:r>
        <w:rPr>
          <w:rFonts w:eastAsia="Comic Sans MS"/>
          <w:color w:val="000000"/>
        </w:rPr>
        <w:t>Članci  163</w:t>
      </w:r>
      <w:r w:rsidR="00276980" w:rsidRPr="00A62EFA">
        <w:rPr>
          <w:rFonts w:eastAsia="Comic Sans MS"/>
          <w:color w:val="000000"/>
        </w:rPr>
        <w:t>. do 176. brišu se.</w:t>
      </w:r>
    </w:p>
    <w:p w:rsidR="00D308C0" w:rsidRPr="00A62EFA" w:rsidRDefault="00D308C0" w:rsidP="006F1DC2">
      <w:pPr>
        <w:rPr>
          <w:rFonts w:eastAsia="Comic Sans MS"/>
          <w:color w:val="000000"/>
        </w:rPr>
      </w:pPr>
    </w:p>
    <w:p w:rsidR="00917B36" w:rsidRPr="00A62EFA" w:rsidRDefault="00917B36" w:rsidP="006F1DC2">
      <w:pPr>
        <w:rPr>
          <w:color w:val="000000"/>
        </w:rPr>
      </w:pPr>
    </w:p>
    <w:p w:rsidR="006F1DC2" w:rsidRDefault="005A453F" w:rsidP="00C03126">
      <w:pPr>
        <w:jc w:val="center"/>
        <w:rPr>
          <w:color w:val="000000"/>
        </w:rPr>
      </w:pPr>
      <w:r>
        <w:rPr>
          <w:color w:val="000000"/>
        </w:rPr>
        <w:t>Članak 7</w:t>
      </w:r>
      <w:r w:rsidR="00C03126" w:rsidRPr="00A62EFA">
        <w:rPr>
          <w:color w:val="000000"/>
        </w:rPr>
        <w:t>.</w:t>
      </w:r>
    </w:p>
    <w:p w:rsidR="00025985" w:rsidRDefault="00025985" w:rsidP="00670A87">
      <w:pPr>
        <w:jc w:val="both"/>
        <w:rPr>
          <w:color w:val="000000"/>
        </w:rPr>
      </w:pPr>
    </w:p>
    <w:p w:rsidR="00C03126" w:rsidRPr="00A62EFA" w:rsidRDefault="00C03126" w:rsidP="00670A87">
      <w:pPr>
        <w:jc w:val="both"/>
        <w:rPr>
          <w:lang w:eastAsia="en-US"/>
        </w:rPr>
      </w:pPr>
      <w:r w:rsidRPr="00A62EFA">
        <w:rPr>
          <w:lang w:eastAsia="en-US"/>
        </w:rPr>
        <w:t>Izmjene i dopune ovog Statut</w:t>
      </w:r>
      <w:r w:rsidR="00025985">
        <w:rPr>
          <w:lang w:eastAsia="en-US"/>
        </w:rPr>
        <w:t>a</w:t>
      </w:r>
      <w:r w:rsidRPr="00A62EFA">
        <w:rPr>
          <w:lang w:eastAsia="en-US"/>
        </w:rPr>
        <w:t xml:space="preserve"> stupaju na snagu osmoga dana od dana objave na oglasnoj ploči Škole.</w:t>
      </w:r>
    </w:p>
    <w:p w:rsidR="00B31233" w:rsidRDefault="00B31233" w:rsidP="00C03126">
      <w:pPr>
        <w:rPr>
          <w:lang w:eastAsia="en-US"/>
        </w:rPr>
      </w:pPr>
    </w:p>
    <w:p w:rsidR="00F12FB9" w:rsidRDefault="00F12FB9" w:rsidP="00C03126">
      <w:pPr>
        <w:rPr>
          <w:lang w:eastAsia="en-US"/>
        </w:rPr>
      </w:pPr>
    </w:p>
    <w:p w:rsidR="00F12FB9" w:rsidRDefault="0090172F" w:rsidP="00C03126">
      <w:pPr>
        <w:rPr>
          <w:lang w:eastAsia="en-US"/>
        </w:rPr>
      </w:pPr>
      <w:r>
        <w:rPr>
          <w:lang w:eastAsia="en-US"/>
        </w:rPr>
        <w:t>Kutina, 8.1.2016</w:t>
      </w:r>
      <w:r w:rsidR="00F12FB9">
        <w:rPr>
          <w:lang w:eastAsia="en-US"/>
        </w:rPr>
        <w:t>.</w:t>
      </w:r>
    </w:p>
    <w:p w:rsidR="00F12FB9" w:rsidRDefault="00F12FB9" w:rsidP="00C03126">
      <w:pPr>
        <w:rPr>
          <w:lang w:eastAsia="en-US"/>
        </w:rPr>
      </w:pPr>
    </w:p>
    <w:p w:rsidR="00F12FB9" w:rsidRPr="00F12FB9" w:rsidRDefault="00F12FB9" w:rsidP="00F12FB9">
      <w:r w:rsidRPr="00F12FB9">
        <w:t>KLASA: 003-02/15-01/01</w:t>
      </w:r>
    </w:p>
    <w:p w:rsidR="00F12FB9" w:rsidRPr="00F12FB9" w:rsidRDefault="0090172F" w:rsidP="00F12FB9">
      <w:r>
        <w:t>URBROJ: 2176-31-05-16-09</w:t>
      </w:r>
    </w:p>
    <w:p w:rsidR="00C03126" w:rsidRPr="00A62EFA" w:rsidRDefault="00C03126" w:rsidP="00C03126">
      <w:pPr>
        <w:jc w:val="right"/>
        <w:rPr>
          <w:lang w:eastAsia="en-US"/>
        </w:rPr>
      </w:pPr>
    </w:p>
    <w:p w:rsidR="00025985" w:rsidRDefault="00025985" w:rsidP="00D43D33">
      <w:pPr>
        <w:ind w:left="7080"/>
        <w:rPr>
          <w:lang w:eastAsia="en-US"/>
        </w:rPr>
      </w:pPr>
      <w:r>
        <w:rPr>
          <w:lang w:eastAsia="en-US"/>
        </w:rPr>
        <w:t>Predsjednik Školskog odbora</w:t>
      </w:r>
      <w:r w:rsidR="00D43D33">
        <w:rPr>
          <w:lang w:eastAsia="en-US"/>
        </w:rPr>
        <w:t>:</w:t>
      </w:r>
    </w:p>
    <w:p w:rsidR="00025985" w:rsidRPr="00A62EFA" w:rsidRDefault="00025985" w:rsidP="00025985">
      <w:pPr>
        <w:ind w:left="6372"/>
        <w:rPr>
          <w:lang w:eastAsia="en-US"/>
        </w:rPr>
      </w:pPr>
    </w:p>
    <w:p w:rsidR="00C03126" w:rsidRDefault="00C03126" w:rsidP="00025985">
      <w:pPr>
        <w:rPr>
          <w:lang w:eastAsia="en-US"/>
        </w:rPr>
      </w:pPr>
    </w:p>
    <w:p w:rsidR="00D43D33" w:rsidRPr="00A62EFA" w:rsidRDefault="00D43D33" w:rsidP="00D43D33">
      <w:pPr>
        <w:ind w:left="708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__________________</w:t>
      </w:r>
    </w:p>
    <w:p w:rsidR="00C03126" w:rsidRDefault="00025985" w:rsidP="00D43D33">
      <w:pPr>
        <w:ind w:left="6372" w:firstLine="708"/>
        <w:rPr>
          <w:lang w:eastAsia="en-US"/>
        </w:rPr>
      </w:pPr>
      <w:r>
        <w:rPr>
          <w:lang w:eastAsia="en-US"/>
        </w:rPr>
        <w:t>/Ivanka Malnar/</w:t>
      </w:r>
    </w:p>
    <w:p w:rsidR="00025985" w:rsidRDefault="00025985" w:rsidP="00025985">
      <w:pPr>
        <w:ind w:left="5664" w:firstLine="708"/>
        <w:rPr>
          <w:lang w:eastAsia="en-US"/>
        </w:rPr>
      </w:pPr>
    </w:p>
    <w:p w:rsidR="007917A6" w:rsidRDefault="007917A6" w:rsidP="00025985">
      <w:pPr>
        <w:ind w:left="5664" w:firstLine="708"/>
        <w:rPr>
          <w:lang w:eastAsia="en-US"/>
        </w:rPr>
      </w:pPr>
    </w:p>
    <w:p w:rsidR="00025985" w:rsidRPr="00A62EFA" w:rsidRDefault="00025985" w:rsidP="00025985">
      <w:pPr>
        <w:ind w:left="5664" w:firstLine="708"/>
        <w:rPr>
          <w:lang w:eastAsia="en-US"/>
        </w:rPr>
      </w:pPr>
    </w:p>
    <w:p w:rsidR="00D43D33" w:rsidRDefault="00C03126" w:rsidP="00C03126">
      <w:pPr>
        <w:tabs>
          <w:tab w:val="left" w:pos="-426"/>
        </w:tabs>
        <w:ind w:left="-426"/>
        <w:jc w:val="both"/>
        <w:rPr>
          <w:lang w:eastAsia="en-US"/>
        </w:rPr>
      </w:pPr>
      <w:r w:rsidRPr="00A62EFA">
        <w:rPr>
          <w:lang w:eastAsia="en-US"/>
        </w:rPr>
        <w:tab/>
        <w:t>Izmjene i dopune ovoga  Statuta objavljene su  na og</w:t>
      </w:r>
      <w:r w:rsidR="00CA200F">
        <w:rPr>
          <w:lang w:eastAsia="en-US"/>
        </w:rPr>
        <w:t>lasnoj ploči Škole 8.1.2016</w:t>
      </w:r>
      <w:r w:rsidRPr="00A62EFA">
        <w:rPr>
          <w:lang w:eastAsia="en-US"/>
        </w:rPr>
        <w:t>, a stupile</w:t>
      </w:r>
    </w:p>
    <w:p w:rsidR="00025985" w:rsidRDefault="00CA200F" w:rsidP="00C03126">
      <w:pPr>
        <w:tabs>
          <w:tab w:val="left" w:pos="-426"/>
        </w:tabs>
        <w:ind w:left="-426"/>
        <w:jc w:val="both"/>
        <w:rPr>
          <w:lang w:eastAsia="en-US"/>
        </w:rPr>
      </w:pPr>
      <w:r>
        <w:rPr>
          <w:lang w:eastAsia="en-US"/>
        </w:rPr>
        <w:tab/>
        <w:t>su  na snagu 18.1.2016</w:t>
      </w:r>
      <w:r w:rsidR="00D43D33">
        <w:rPr>
          <w:lang w:eastAsia="en-US"/>
        </w:rPr>
        <w:t>.</w:t>
      </w:r>
      <w:r w:rsidR="00C03126" w:rsidRPr="00A62EFA">
        <w:rPr>
          <w:lang w:eastAsia="en-US"/>
        </w:rPr>
        <w:tab/>
      </w:r>
    </w:p>
    <w:p w:rsidR="007917A6" w:rsidRPr="00A62EFA" w:rsidRDefault="00C03126" w:rsidP="00F12FB9">
      <w:pPr>
        <w:tabs>
          <w:tab w:val="left" w:pos="-426"/>
        </w:tabs>
        <w:ind w:left="-426"/>
        <w:jc w:val="both"/>
        <w:rPr>
          <w:lang w:eastAsia="en-US"/>
        </w:rPr>
      </w:pPr>
      <w:r w:rsidRPr="00A62EFA">
        <w:rPr>
          <w:lang w:eastAsia="en-US"/>
        </w:rPr>
        <w:tab/>
      </w:r>
      <w:r w:rsidRPr="00A62EFA">
        <w:rPr>
          <w:lang w:eastAsia="en-US"/>
        </w:rPr>
        <w:tab/>
      </w:r>
      <w:r w:rsidRPr="00A62EFA">
        <w:rPr>
          <w:lang w:eastAsia="en-US"/>
        </w:rPr>
        <w:tab/>
      </w:r>
      <w:r w:rsidR="00D43D33">
        <w:rPr>
          <w:lang w:eastAsia="en-US"/>
        </w:rPr>
        <w:t xml:space="preserve"> </w:t>
      </w:r>
    </w:p>
    <w:p w:rsidR="00C03126" w:rsidRPr="00A62EFA" w:rsidRDefault="00025985" w:rsidP="00D43D33">
      <w:pPr>
        <w:ind w:left="6372" w:firstLine="708"/>
        <w:rPr>
          <w:lang w:eastAsia="en-US"/>
        </w:rPr>
      </w:pPr>
      <w:r>
        <w:rPr>
          <w:lang w:eastAsia="en-US"/>
        </w:rPr>
        <w:t>Ravnatelj</w:t>
      </w:r>
      <w:r w:rsidR="00C03126" w:rsidRPr="00A62EFA">
        <w:rPr>
          <w:lang w:eastAsia="en-US"/>
        </w:rPr>
        <w:t xml:space="preserve"> škole:</w:t>
      </w:r>
    </w:p>
    <w:p w:rsidR="00C03126" w:rsidRDefault="00C03126" w:rsidP="00C03126">
      <w:pPr>
        <w:jc w:val="right"/>
        <w:rPr>
          <w:lang w:eastAsia="en-US"/>
        </w:rPr>
      </w:pPr>
    </w:p>
    <w:p w:rsidR="00025985" w:rsidRDefault="00025985" w:rsidP="00C03126">
      <w:pPr>
        <w:jc w:val="right"/>
        <w:rPr>
          <w:lang w:eastAsia="en-US"/>
        </w:rPr>
      </w:pPr>
    </w:p>
    <w:p w:rsidR="00025985" w:rsidRDefault="00D43D33" w:rsidP="00D43D33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__________________</w:t>
      </w:r>
    </w:p>
    <w:p w:rsidR="008A626E" w:rsidRPr="00A62EFA" w:rsidRDefault="00D43D33" w:rsidP="00D43D33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/D</w:t>
      </w:r>
      <w:r w:rsidR="00025985">
        <w:rPr>
          <w:lang w:eastAsia="en-US"/>
        </w:rPr>
        <w:t>ario Duda, prof.</w:t>
      </w:r>
    </w:p>
    <w:sectPr w:rsidR="008A626E" w:rsidRPr="00A62EFA" w:rsidSect="006F1DC2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63A"/>
    <w:multiLevelType w:val="hybridMultilevel"/>
    <w:tmpl w:val="F65230C6"/>
    <w:lvl w:ilvl="0" w:tplc="EA9286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65"/>
    <w:rsid w:val="00025985"/>
    <w:rsid w:val="00050E9C"/>
    <w:rsid w:val="00062558"/>
    <w:rsid w:val="00142508"/>
    <w:rsid w:val="00144263"/>
    <w:rsid w:val="00256CC3"/>
    <w:rsid w:val="00276980"/>
    <w:rsid w:val="00343D96"/>
    <w:rsid w:val="00352CD1"/>
    <w:rsid w:val="00397EE7"/>
    <w:rsid w:val="003E7D89"/>
    <w:rsid w:val="00413271"/>
    <w:rsid w:val="004532DE"/>
    <w:rsid w:val="004B7CEC"/>
    <w:rsid w:val="004C2A0D"/>
    <w:rsid w:val="00506EED"/>
    <w:rsid w:val="00531658"/>
    <w:rsid w:val="00564C36"/>
    <w:rsid w:val="00592535"/>
    <w:rsid w:val="005A453F"/>
    <w:rsid w:val="005D27A2"/>
    <w:rsid w:val="005F5648"/>
    <w:rsid w:val="0063374A"/>
    <w:rsid w:val="00670A87"/>
    <w:rsid w:val="00685C26"/>
    <w:rsid w:val="006F1DC2"/>
    <w:rsid w:val="007917A6"/>
    <w:rsid w:val="007D3A49"/>
    <w:rsid w:val="00867839"/>
    <w:rsid w:val="00874150"/>
    <w:rsid w:val="008A626E"/>
    <w:rsid w:val="0090172F"/>
    <w:rsid w:val="00917B36"/>
    <w:rsid w:val="00946DD1"/>
    <w:rsid w:val="009538C9"/>
    <w:rsid w:val="009731BF"/>
    <w:rsid w:val="009B4455"/>
    <w:rsid w:val="009E1050"/>
    <w:rsid w:val="00A149DE"/>
    <w:rsid w:val="00A25E30"/>
    <w:rsid w:val="00A40065"/>
    <w:rsid w:val="00A62EFA"/>
    <w:rsid w:val="00A761D3"/>
    <w:rsid w:val="00A9446F"/>
    <w:rsid w:val="00AF5C6A"/>
    <w:rsid w:val="00B26D26"/>
    <w:rsid w:val="00B31233"/>
    <w:rsid w:val="00BE5B72"/>
    <w:rsid w:val="00C03126"/>
    <w:rsid w:val="00C66C45"/>
    <w:rsid w:val="00CA200F"/>
    <w:rsid w:val="00D308C0"/>
    <w:rsid w:val="00D35503"/>
    <w:rsid w:val="00D43D33"/>
    <w:rsid w:val="00D465E4"/>
    <w:rsid w:val="00E42827"/>
    <w:rsid w:val="00E878B0"/>
    <w:rsid w:val="00F04EC3"/>
    <w:rsid w:val="00F12FB9"/>
    <w:rsid w:val="00FA1806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3B941-9C84-40C7-A336-58A312F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62558"/>
    <w:pPr>
      <w:keepNext/>
      <w:jc w:val="center"/>
      <w:outlineLvl w:val="0"/>
    </w:pPr>
    <w:rPr>
      <w:b/>
      <w:bCs/>
      <w:sz w:val="28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62558"/>
    <w:pPr>
      <w:keepNext/>
      <w:jc w:val="center"/>
      <w:outlineLvl w:val="1"/>
    </w:pPr>
    <w:rPr>
      <w:b/>
      <w:bCs/>
      <w:lang w:eastAsia="en-US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062558"/>
    <w:pPr>
      <w:keepNext/>
      <w:outlineLvl w:val="7"/>
    </w:pPr>
    <w:rPr>
      <w:rFonts w:ascii="Comic Sans MS" w:hAnsi="Comic Sans MS"/>
      <w:sz w:val="28"/>
      <w:szCs w:val="28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10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Bezproreda">
    <w:name w:val="No Spacing"/>
    <w:uiPriority w:val="1"/>
    <w:qFormat/>
    <w:rsid w:val="009E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5F564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6C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CC3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06255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625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8Char">
    <w:name w:val="Naslov 8 Char"/>
    <w:basedOn w:val="Zadanifontodlomka"/>
    <w:link w:val="Naslov8"/>
    <w:semiHidden/>
    <w:rsid w:val="00062558"/>
    <w:rPr>
      <w:rFonts w:ascii="Comic Sans MS" w:eastAsia="Times New Roman" w:hAnsi="Comic Sans MS" w:cs="Times New Roman"/>
      <w:sz w:val="28"/>
      <w:szCs w:val="28"/>
      <w:lang w:val="de-DE"/>
    </w:rPr>
  </w:style>
  <w:style w:type="paragraph" w:styleId="Tijeloteksta">
    <w:name w:val="Body Text"/>
    <w:basedOn w:val="Normal"/>
    <w:link w:val="TijelotekstaChar"/>
    <w:semiHidden/>
    <w:unhideWhenUsed/>
    <w:rsid w:val="00062558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7030C6-8970-4174-A181-82FD08D4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Suzana</cp:lastModifiedBy>
  <cp:revision>2</cp:revision>
  <cp:lastPrinted>2015-12-10T07:18:00Z</cp:lastPrinted>
  <dcterms:created xsi:type="dcterms:W3CDTF">2016-02-08T10:36:00Z</dcterms:created>
  <dcterms:modified xsi:type="dcterms:W3CDTF">2016-02-08T10:36:00Z</dcterms:modified>
</cp:coreProperties>
</file>