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5E" w:rsidRDefault="00472A5E" w:rsidP="00472A5E">
      <w:pPr>
        <w:pStyle w:val="Bezproreda"/>
        <w:rPr>
          <w:rFonts w:ascii="Calibri" w:hAnsi="Calibri" w:cs="Arial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REPUBLIKA HRVATSKA</w:t>
      </w: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ZVONIMIRA FRANKA</w:t>
      </w: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S. S. KRANJČEVIĆA 2</w:t>
      </w:r>
    </w:p>
    <w:p w:rsidR="00472A5E" w:rsidRDefault="00472A5E" w:rsidP="00472A5E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 621-01/15-01/10</w:t>
      </w: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 2176-31-01-16-17</w:t>
      </w:r>
    </w:p>
    <w:p w:rsidR="00472A5E" w:rsidRDefault="00472A5E" w:rsidP="00472A5E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15.1.2016.</w:t>
      </w:r>
    </w:p>
    <w:p w:rsidR="00472A5E" w:rsidRDefault="00472A5E" w:rsidP="00472A5E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</w:p>
    <w:p w:rsidR="00472A5E" w:rsidRDefault="00472A5E" w:rsidP="00472A5E">
      <w:pPr>
        <w:pStyle w:val="Bezproreda"/>
        <w:spacing w:before="120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Na 2. sastanku Povjerenstva za provedbu javnog poziva za Školu u prirodi</w:t>
      </w:r>
      <w:r w:rsidR="005570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učenika 4. razreda u Dalmaciju, održanog dana 14.1.2016. godine izvršen je odabir tri ponude koje udovoljavaju propisanim uvjetim</w:t>
      </w:r>
      <w:r w:rsidR="005570BE">
        <w:rPr>
          <w:rFonts w:ascii="Times New Roman" w:hAnsi="Times New Roman" w:cs="Times New Roman"/>
          <w:sz w:val="28"/>
          <w:szCs w:val="28"/>
        </w:rPr>
        <w:t xml:space="preserve">a navedenim u javnom pozivu broj </w:t>
      </w:r>
      <w:r>
        <w:rPr>
          <w:rFonts w:ascii="Times New Roman" w:hAnsi="Times New Roman" w:cs="Times New Roman"/>
          <w:sz w:val="28"/>
          <w:szCs w:val="28"/>
        </w:rPr>
        <w:t>4 – 2015./16. od 9.12.2015. godine.</w:t>
      </w:r>
    </w:p>
    <w:p w:rsidR="00472A5E" w:rsidRDefault="00472A5E" w:rsidP="00472A5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472A5E" w:rsidRDefault="00472A5E" w:rsidP="00472A5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Odabrane su ponude sljedećih potencijalnih davatelja usluga:</w:t>
      </w:r>
    </w:p>
    <w:p w:rsidR="00472A5E" w:rsidRDefault="00472A5E" w:rsidP="00472A5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472A5E" w:rsidRDefault="00472A5E" w:rsidP="00472A5E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ASTRALIS TRAVEL, Slavonski Brod, Matije Gupca 20</w:t>
      </w:r>
    </w:p>
    <w:p w:rsidR="00472A5E" w:rsidRDefault="00472A5E" w:rsidP="00472A5E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SPEKTAR PUTOVANJA, Zagreb, Strossmayerov trg 8</w:t>
      </w:r>
    </w:p>
    <w:p w:rsidR="00472A5E" w:rsidRDefault="00472A5E" w:rsidP="00472A5E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„RTA“, Zagreb, Sv. Mateja 112.</w:t>
      </w:r>
    </w:p>
    <w:p w:rsidR="00472A5E" w:rsidRDefault="00472A5E" w:rsidP="00472A5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472A5E" w:rsidRDefault="00472A5E" w:rsidP="00472A5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Ponude će biti predstavljenje roditeljima učenika na zajedničkom roditeljskom sastanku roditelja svih učenika 4.a, 4.b i 4.c razreda, koji će se održati dana 25. siječnja 2016. godine u 17.30 sati.</w:t>
      </w:r>
    </w:p>
    <w:p w:rsidR="00472A5E" w:rsidRDefault="00472A5E" w:rsidP="00472A5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472A5E" w:rsidRDefault="00472A5E" w:rsidP="00472A5E">
      <w:pPr>
        <w:pStyle w:val="Bezproreda"/>
        <w:spacing w:before="120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Predsjednica Povjerenstva:</w:t>
      </w: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/Anita Lovreković Merkaš/</w:t>
      </w: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A5E" w:rsidRDefault="00472A5E" w:rsidP="00472A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35E4" w:rsidRDefault="001535E4"/>
    <w:sectPr w:rsidR="0015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5E"/>
    <w:rsid w:val="001535E4"/>
    <w:rsid w:val="00472A5E"/>
    <w:rsid w:val="005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472A5E"/>
    <w:rPr>
      <w:noProof/>
    </w:rPr>
  </w:style>
  <w:style w:type="paragraph" w:styleId="Bezproreda">
    <w:name w:val="No Spacing"/>
    <w:link w:val="BezproredaChar"/>
    <w:uiPriority w:val="1"/>
    <w:qFormat/>
    <w:rsid w:val="00472A5E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472A5E"/>
    <w:rPr>
      <w:noProof/>
    </w:rPr>
  </w:style>
  <w:style w:type="paragraph" w:styleId="Bezproreda">
    <w:name w:val="No Spacing"/>
    <w:link w:val="BezproredaChar"/>
    <w:uiPriority w:val="1"/>
    <w:qFormat/>
    <w:rsid w:val="00472A5E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Učitelj</cp:lastModifiedBy>
  <cp:revision>2</cp:revision>
  <dcterms:created xsi:type="dcterms:W3CDTF">2016-01-15T15:02:00Z</dcterms:created>
  <dcterms:modified xsi:type="dcterms:W3CDTF">2016-01-15T15:02:00Z</dcterms:modified>
</cp:coreProperties>
</file>